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29" w:rsidRDefault="00066229" w:rsidP="00D92BC0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6C58" w:rsidRDefault="00AD3C9D" w:rsidP="00D92BC0">
      <w:pPr>
        <w:jc w:val="center"/>
        <w:rPr>
          <w:rFonts w:ascii="Times New Roman" w:hAnsi="Times New Roman" w:cs="Times New Roman"/>
          <w:b/>
          <w:i w:val="0"/>
          <w:sz w:val="48"/>
          <w:szCs w:val="36"/>
        </w:rPr>
      </w:pPr>
      <w:r w:rsidRPr="00AD3C9D">
        <w:rPr>
          <w:rFonts w:ascii="Times New Roman" w:hAnsi="Times New Roman" w:cs="Times New Roman"/>
          <w:b/>
          <w:i w:val="0"/>
          <w:sz w:val="48"/>
          <w:szCs w:val="36"/>
        </w:rPr>
        <w:t>Syllabus of B.St. Class-XI</w:t>
      </w:r>
      <w:bookmarkStart w:id="0" w:name="_GoBack"/>
      <w:bookmarkEnd w:id="0"/>
    </w:p>
    <w:p w:rsidR="00AD3C9D" w:rsidRPr="00AD3C9D" w:rsidRDefault="00AD3C9D" w:rsidP="00D92BC0">
      <w:pPr>
        <w:jc w:val="center"/>
        <w:rPr>
          <w:rFonts w:ascii="Times New Roman" w:hAnsi="Times New Roman" w:cs="Times New Roman"/>
          <w:b/>
          <w:i w:val="0"/>
          <w:sz w:val="48"/>
          <w:szCs w:val="36"/>
        </w:rPr>
      </w:pPr>
    </w:p>
    <w:p w:rsidR="00836C58" w:rsidRDefault="00836C58" w:rsidP="00D92BC0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14028" w:type="dxa"/>
        <w:jc w:val="center"/>
        <w:tblLook w:val="04A0" w:firstRow="1" w:lastRow="0" w:firstColumn="1" w:lastColumn="0" w:noHBand="0" w:noVBand="1"/>
      </w:tblPr>
      <w:tblGrid>
        <w:gridCol w:w="1323"/>
        <w:gridCol w:w="1603"/>
        <w:gridCol w:w="990"/>
        <w:gridCol w:w="2829"/>
        <w:gridCol w:w="723"/>
        <w:gridCol w:w="1949"/>
        <w:gridCol w:w="1537"/>
        <w:gridCol w:w="1537"/>
        <w:gridCol w:w="1537"/>
      </w:tblGrid>
      <w:tr w:rsidR="00836C58" w:rsidRPr="008A37B2" w:rsidTr="00F73B3E">
        <w:trPr>
          <w:trHeight w:val="98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Months</w:t>
            </w:r>
          </w:p>
        </w:tc>
        <w:tc>
          <w:tcPr>
            <w:tcW w:w="160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Chapter Name</w:t>
            </w:r>
          </w:p>
        </w:tc>
        <w:tc>
          <w:tcPr>
            <w:tcW w:w="990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Periods</w:t>
            </w:r>
          </w:p>
        </w:tc>
        <w:tc>
          <w:tcPr>
            <w:tcW w:w="2909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Topics</w:t>
            </w:r>
          </w:p>
        </w:tc>
        <w:tc>
          <w:tcPr>
            <w:tcW w:w="643" w:type="dxa"/>
            <w:vAlign w:val="center"/>
          </w:tcPr>
          <w:p w:rsidR="00836C58" w:rsidRPr="00F73B3E" w:rsidRDefault="001467BB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</w:t>
            </w:r>
            <w:r w:rsidR="00836C58"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.T.</w:t>
            </w:r>
          </w:p>
        </w:tc>
        <w:tc>
          <w:tcPr>
            <w:tcW w:w="1949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Internal Assessments</w:t>
            </w:r>
          </w:p>
          <w:p w:rsidR="00836C58" w:rsidRPr="00F73B3E" w:rsidRDefault="00836C58" w:rsidP="003570C8">
            <w:pPr>
              <w:pStyle w:val="NoSpacing"/>
              <w:rPr>
                <w:b/>
                <w:i w:val="0"/>
                <w:sz w:val="24"/>
              </w:rPr>
            </w:pPr>
          </w:p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Notebook and Subject Enrichment</w:t>
            </w:r>
          </w:p>
        </w:tc>
        <w:tc>
          <w:tcPr>
            <w:tcW w:w="1537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  <w:t>st</w:t>
            </w: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Term Examination</w:t>
            </w:r>
          </w:p>
        </w:tc>
        <w:tc>
          <w:tcPr>
            <w:tcW w:w="1537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Mid Term Examination</w:t>
            </w:r>
          </w:p>
        </w:tc>
        <w:tc>
          <w:tcPr>
            <w:tcW w:w="1537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Final Examination</w:t>
            </w:r>
          </w:p>
        </w:tc>
      </w:tr>
      <w:tr w:rsidR="00836C58" w:rsidRPr="008A37B2" w:rsidTr="00F73B3E">
        <w:trPr>
          <w:trHeight w:val="1137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June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Part A : Foundations of Business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Unit-1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Evolution and Fundamentals of Business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 :- Meaning and Characteristics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Business, Profession and Employment : Concept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Objectives of Business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Classification of Business Activities : Industry and Commerce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Industry-Types : Primary, Secondary, Tertiary meanings and subgroups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Commerce -Trade : Meaning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ind w:left="408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 Risk : Concept</w:t>
            </w:r>
          </w:p>
        </w:tc>
        <w:tc>
          <w:tcPr>
            <w:tcW w:w="643" w:type="dxa"/>
            <w:vAlign w:val="center"/>
          </w:tcPr>
          <w:p w:rsidR="00836C58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6C58" w:rsidRDefault="00836C58" w:rsidP="0035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8" w:rsidRDefault="00836C58" w:rsidP="00357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8" w:rsidRPr="00836C58" w:rsidRDefault="00836C58" w:rsidP="003570C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Assignment-1</w:t>
            </w:r>
          </w:p>
          <w:p w:rsidR="00836C58" w:rsidRPr="008A37B2" w:rsidRDefault="00836C58" w:rsidP="003570C8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36C58" w:rsidRPr="008A37B2" w:rsidRDefault="00836C58" w:rsidP="003570C8">
            <w:pPr>
              <w:pStyle w:val="ListParagraph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Topic- Discuss the characteristics of Business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clean covered copies.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</w:tr>
      <w:tr w:rsidR="00F73B3E" w:rsidRPr="008A37B2" w:rsidTr="00F73B3E">
        <w:trPr>
          <w:trHeight w:val="1137"/>
          <w:jc w:val="center"/>
        </w:trPr>
        <w:tc>
          <w:tcPr>
            <w:tcW w:w="1323" w:type="dxa"/>
            <w:vAlign w:val="center"/>
          </w:tcPr>
          <w:p w:rsidR="00F73B3E" w:rsidRPr="00F73B3E" w:rsidRDefault="00F73B3E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July</w:t>
            </w:r>
          </w:p>
        </w:tc>
        <w:tc>
          <w:tcPr>
            <w:tcW w:w="1603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Unit-2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Forms of Business Organisations </w:t>
            </w:r>
          </w:p>
        </w:tc>
        <w:tc>
          <w:tcPr>
            <w:tcW w:w="990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90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Sole Proprietorship – Concept, Merits and Limitations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Partnership – Concept, Types, Merits and Limitations of Partnership, registration of a partnership firm, </w: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partnership deeds, Types of partners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Hindu Undivided Family Business: Concept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Cooperative Societies: Concept, Merit and Limitations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437E5" wp14:editId="0C11274F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118110</wp:posOffset>
                      </wp:positionV>
                      <wp:extent cx="768985" cy="333375"/>
                      <wp:effectExtent l="0" t="0" r="127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6898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3B3E" w:rsidRPr="00B20074" w:rsidRDefault="00F73B3E" w:rsidP="00836C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</w:pPr>
                                  <w:r w:rsidRPr="00B20074"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  <w:t>29/07/24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7.75pt;margin-top:9.3pt;width:60.55pt;height:26.2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" filled="f" stroked="f" strokeweight=".5pt">
                      <v:textbox>
                        <w:txbxContent>
                          <w:p w:rsidR="00F73B3E" w:rsidRPr="00B20074" w:rsidRDefault="00F73B3E" w:rsidP="00836C58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</w:pPr>
                            <w:r w:rsidRPr="00B20074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  <w:t>29/07/24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Company: Concept, Merits and limitations; Types- Private, Public and one person company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Formation of Company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2"/>
              </w:numPr>
              <w:ind w:left="385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Choice of form of Business Organisation</w:t>
            </w:r>
          </w:p>
        </w:tc>
        <w:tc>
          <w:tcPr>
            <w:tcW w:w="643" w:type="dxa"/>
            <w:vMerge w:val="restart"/>
            <w:vAlign w:val="center"/>
          </w:tcPr>
          <w:p w:rsidR="00F73B3E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3B3E" w:rsidRP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3E" w:rsidRPr="00F73B3E" w:rsidRDefault="00F73B3E" w:rsidP="00F7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Assignment-2</w:t>
            </w:r>
          </w:p>
          <w:p w:rsidR="00F73B3E" w:rsidRPr="008A37B2" w:rsidRDefault="00F73B3E" w:rsidP="003570C8">
            <w:pPr>
              <w:pStyle w:val="NoSpacing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3B3E" w:rsidRPr="008A37B2" w:rsidRDefault="00F73B3E" w:rsidP="003570C8">
            <w:pPr>
              <w:pStyle w:val="ListParagraph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Topic- List the different forms of business organisations and their meanings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Black Board Test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</w:tr>
      <w:tr w:rsidR="00F73B3E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F73B3E" w:rsidRPr="00F73B3E" w:rsidRDefault="00F73B3E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July</w:t>
            </w:r>
          </w:p>
        </w:tc>
        <w:tc>
          <w:tcPr>
            <w:tcW w:w="1603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Unit-3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Public, Private and Global Enterprises</w:t>
            </w:r>
          </w:p>
        </w:tc>
        <w:tc>
          <w:tcPr>
            <w:tcW w:w="990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90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Public and Private Sector Enterprises- Concept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Forms of Public Sector Enterprises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Global Enterprises- Feature Joint Venture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Public-Private Partnership : Concept</w:t>
            </w:r>
          </w:p>
        </w:tc>
        <w:tc>
          <w:tcPr>
            <w:tcW w:w="643" w:type="dxa"/>
            <w:vMerge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Assignment-3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Identify and Explain the features, merits and limitations of different forms of public sector enterprises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clean covered copies.</w:t>
            </w: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36C58" w:rsidRPr="008A37B2" w:rsidTr="00F73B3E">
        <w:trPr>
          <w:trHeight w:val="71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August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Unit-4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 Services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and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REVISION 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(Unit- 1 to 4)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 Services- Meaning and Types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Banking: Types of Accounts- Savings, Current, Recurring, Fixed Deposit and multiple option </w: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deposit account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Banking Services with particular reference to Bank Draft, Bank Overdraft, cash Credit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E-Banking: Meaning, Types of Digital Payments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Insurance : Principles, Types- Life, Health, Fire and Marine Insurance-Concept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Postal Service: Mail, Registered Post, Parcel, Speed Post, Courier- Meaning</w:t>
            </w:r>
          </w:p>
        </w:tc>
        <w:tc>
          <w:tcPr>
            <w:tcW w:w="64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Black Board Test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Submission </w: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of neat and clean covered copies.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36C58" w:rsidRPr="008A37B2" w:rsidTr="00F73B3E">
        <w:trPr>
          <w:trHeight w:val="377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12705" w:type="dxa"/>
            <w:gridSpan w:val="8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</w:t>
            </w:r>
            <w:r w:rsidRPr="008A37B2"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  <w:t>st</w:t>
            </w:r>
            <w:r w:rsidRPr="008A37B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Term Examinations</w:t>
            </w:r>
          </w:p>
        </w:tc>
      </w:tr>
      <w:tr w:rsidR="00836C58" w:rsidRPr="008A37B2" w:rsidTr="00F73B3E">
        <w:trPr>
          <w:trHeight w:val="1137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October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Unit-5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Emerging Modes of Business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E-Business : Concept, Scope and Benefits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5954E" wp14:editId="062D9ED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255270</wp:posOffset>
                      </wp:positionV>
                      <wp:extent cx="933450" cy="29527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3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6C58" w:rsidRPr="00836C58" w:rsidRDefault="00836C58" w:rsidP="00836C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</w:pPr>
                                  <w:r w:rsidRPr="00836C58"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  <w:t>17/10/2024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18.6pt;margin-top:20.1pt;width:73.5pt;height:23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" filled="f" stroked="f" strokeweight=".5pt">
                      <v:textbox>
                        <w:txbxContent>
                          <w:p w:rsidR="00836C58" w:rsidRPr="00836C58" w:rsidRDefault="00836C58" w:rsidP="00836C58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</w:pPr>
                            <w:r w:rsidRPr="00836C5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  <w:t>17/10/2024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E-Business vs. Traditional Business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Outsourcing Concept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KPO (Knowledge Process Outsourcing)</w:t>
            </w:r>
          </w:p>
        </w:tc>
        <w:tc>
          <w:tcPr>
            <w:tcW w:w="64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Assignment-4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pStyle w:val="ListParagraph"/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Give the meaning of E-Business</w:t>
            </w:r>
          </w:p>
          <w:p w:rsidR="00836C58" w:rsidRPr="008A37B2" w:rsidRDefault="00836C58" w:rsidP="003570C8">
            <w:pPr>
              <w:pStyle w:val="ListParagraph"/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Discuss the scope and benefits of E-Business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clean covered copies.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</w:tr>
      <w:tr w:rsidR="00836C58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November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Unit-6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Social Responsibility of Business and Business Ethics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and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REVISION 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(Unit- 4 to 6)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Concept of Social Responsibility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Case of Social Responsibility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Responsibility towards owners, investors, consumers, </w: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employee, government and community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Role of business in environment protection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Business Ethics- Concept and Elements</w:t>
            </w:r>
          </w:p>
        </w:tc>
        <w:tc>
          <w:tcPr>
            <w:tcW w:w="64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clean covered copies.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Black Board </w: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Test</w:t>
            </w: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36C58" w:rsidRPr="008A37B2" w:rsidTr="00F73B3E">
        <w:trPr>
          <w:trHeight w:val="35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12705" w:type="dxa"/>
            <w:gridSpan w:val="8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Mid-Term Examinations</w:t>
            </w:r>
          </w:p>
        </w:tc>
      </w:tr>
      <w:tr w:rsidR="00F73B3E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F73B3E" w:rsidRPr="00F73B3E" w:rsidRDefault="00F73B3E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January</w:t>
            </w:r>
          </w:p>
        </w:tc>
        <w:tc>
          <w:tcPr>
            <w:tcW w:w="1603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Part : B</w:t>
            </w: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Finance and Trade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Unit-7</w:t>
            </w: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Sources of Business Finance</w:t>
            </w:r>
          </w:p>
        </w:tc>
        <w:tc>
          <w:tcPr>
            <w:tcW w:w="990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290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Concept of Business Finance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Nature and Significance of Business Finance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Sources of Finance on the basis of ownership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Sources of Raising Finance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Borrowed Fund</w:t>
            </w:r>
          </w:p>
          <w:p w:rsidR="00F73B3E" w:rsidRPr="008A37B2" w:rsidRDefault="00F73B3E" w:rsidP="003570C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43" w:type="dxa"/>
            <w:vMerge w:val="restart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Assignment-5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Topic: Distinguish between Owner’s Fund and Borrowed Fund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F73B3E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F73B3E" w:rsidRPr="00F73B3E" w:rsidRDefault="00F73B3E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January</w:t>
            </w:r>
          </w:p>
        </w:tc>
        <w:tc>
          <w:tcPr>
            <w:tcW w:w="1603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Unit-8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Small Business and Enterprises</w:t>
            </w:r>
          </w:p>
        </w:tc>
        <w:tc>
          <w:tcPr>
            <w:tcW w:w="990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90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E73C9D" wp14:editId="180D2216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155575</wp:posOffset>
                      </wp:positionV>
                      <wp:extent cx="885825" cy="285750"/>
                      <wp:effectExtent l="0" t="0" r="4762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3B3E" w:rsidRPr="00836C58" w:rsidRDefault="00F73B3E" w:rsidP="00836C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</w:pPr>
                                  <w:r w:rsidRPr="00836C58">
                                    <w:rPr>
                                      <w:rFonts w:ascii="Times New Roman" w:hAnsi="Times New Roman" w:cs="Times New Roman"/>
                                      <w:b/>
                                      <w:i w:val="0"/>
                                      <w:sz w:val="24"/>
                                    </w:rPr>
                                    <w:t>06/01/2025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19.65pt;margin-top:12.25pt;width:69.75pt;height:22.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" filled="f" stroked="f" strokeweight=".5pt">
                      <v:textbox>
                        <w:txbxContent>
                          <w:p w:rsidR="00F73B3E" w:rsidRPr="00836C58" w:rsidRDefault="00F73B3E" w:rsidP="00836C58">
                            <w:pPr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</w:pPr>
                            <w:r w:rsidRPr="00836C58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sz w:val="24"/>
                              </w:rPr>
                              <w:t>06/01/2025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Entrepreneurship Development (E.D.): concept, characteristics and needs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Process of Entrepreneurship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Intellectual Property Rights and Entrepreneurship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Small Business: Introduction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Role of small business in rural India 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439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Government Schemes and Agencies for small scale industries</w:t>
            </w:r>
          </w:p>
          <w:p w:rsidR="00F73B3E" w:rsidRPr="008A37B2" w:rsidRDefault="00F73B3E" w:rsidP="003570C8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43" w:type="dxa"/>
            <w:vMerge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Assignment-6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Topic: Discuss the role of small business in Rural India</w:t>
            </w:r>
          </w:p>
          <w:p w:rsidR="00F73B3E" w:rsidRPr="008A37B2" w:rsidRDefault="00F73B3E" w:rsidP="003570C8">
            <w:pPr>
              <w:pStyle w:val="NoSpacing"/>
              <w:rPr>
                <w:i w:val="0"/>
              </w:rPr>
            </w:pP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Covered Copies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  <w:p w:rsidR="00F73B3E" w:rsidRPr="008A37B2" w:rsidRDefault="00F73B3E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73B3E" w:rsidRPr="008A37B2" w:rsidRDefault="00F73B3E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836C58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February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Unit-9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Internal Trade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Internal Trade: Meaning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Main Features of Internal Trade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Types of Internal Trade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4"/>
              </w:numPr>
              <w:ind w:left="45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Goods and Service Tax (G.S.T.) : Introduction</w:t>
            </w:r>
          </w:p>
        </w:tc>
        <w:tc>
          <w:tcPr>
            <w:tcW w:w="64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Covered Copies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Black Board Test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836C58" w:rsidRPr="008A37B2" w:rsidTr="00F73B3E">
        <w:trPr>
          <w:trHeight w:val="1190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February</w:t>
            </w:r>
          </w:p>
        </w:tc>
        <w:tc>
          <w:tcPr>
            <w:tcW w:w="160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Unit-10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International Business</w:t>
            </w:r>
          </w:p>
        </w:tc>
        <w:tc>
          <w:tcPr>
            <w:tcW w:w="990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90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International Trade: Concept and Benefits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Export Trade: Meaning and Procedure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Documents involved in International Trade, Indent, Letter of Credit, Shipping Order, Shipping Bills, Mate’s Receipt (D.A./D.P.)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World Trade Organisation (W.T.O.) : Meaning and Objectives</w:t>
            </w:r>
          </w:p>
        </w:tc>
        <w:tc>
          <w:tcPr>
            <w:tcW w:w="643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Assignment-7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pStyle w:val="ListParagraph"/>
              <w:ind w:left="36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Topic: Discuss the Import Trade and Export Trade</w:t>
            </w:r>
          </w:p>
          <w:p w:rsidR="00836C58" w:rsidRPr="008A37B2" w:rsidRDefault="00836C58" w:rsidP="003570C8">
            <w:pPr>
              <w:pStyle w:val="NoSpacing"/>
              <w:rPr>
                <w:i w:val="0"/>
              </w:rPr>
            </w:pP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Submission of Neat and Covered Copies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Group Discussion</w:t>
            </w:r>
          </w:p>
          <w:p w:rsidR="00836C58" w:rsidRPr="008A37B2" w:rsidRDefault="00836C58" w:rsidP="003570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Oral Test</w:t>
            </w: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</w:tr>
      <w:tr w:rsidR="00836C58" w:rsidRPr="008A37B2" w:rsidTr="00F73B3E">
        <w:trPr>
          <w:trHeight w:val="728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February</w:t>
            </w:r>
          </w:p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and</w:t>
            </w:r>
          </w:p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March</w:t>
            </w:r>
          </w:p>
        </w:tc>
        <w:tc>
          <w:tcPr>
            <w:tcW w:w="12705" w:type="dxa"/>
            <w:gridSpan w:val="8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Revision</w:t>
            </w:r>
          </w:p>
        </w:tc>
      </w:tr>
      <w:tr w:rsidR="00836C58" w:rsidRPr="008A37B2" w:rsidTr="00F73B3E">
        <w:trPr>
          <w:trHeight w:val="467"/>
          <w:jc w:val="center"/>
        </w:trPr>
        <w:tc>
          <w:tcPr>
            <w:tcW w:w="1323" w:type="dxa"/>
            <w:vAlign w:val="center"/>
          </w:tcPr>
          <w:p w:rsidR="00836C58" w:rsidRPr="00F73B3E" w:rsidRDefault="00836C58" w:rsidP="003570C8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March</w:t>
            </w:r>
          </w:p>
        </w:tc>
        <w:tc>
          <w:tcPr>
            <w:tcW w:w="12705" w:type="dxa"/>
            <w:gridSpan w:val="8"/>
            <w:vAlign w:val="center"/>
          </w:tcPr>
          <w:p w:rsidR="00836C58" w:rsidRPr="008A37B2" w:rsidRDefault="00836C58" w:rsidP="003570C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37B2">
              <w:rPr>
                <w:rFonts w:ascii="Times New Roman" w:hAnsi="Times New Roman" w:cs="Times New Roman"/>
                <w:i w:val="0"/>
                <w:sz w:val="24"/>
                <w:szCs w:val="24"/>
              </w:rPr>
              <w:t>Final Examinations</w:t>
            </w:r>
          </w:p>
        </w:tc>
      </w:tr>
    </w:tbl>
    <w:p w:rsidR="00BA413F" w:rsidRDefault="00BA413F" w:rsidP="00F73B3E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BA413F" w:rsidRPr="00F73B3E" w:rsidRDefault="00BA413F" w:rsidP="00D92BC0">
      <w:pPr>
        <w:jc w:val="center"/>
        <w:rPr>
          <w:rFonts w:ascii="Times New Roman" w:hAnsi="Times New Roman" w:cs="Times New Roman"/>
          <w:i w:val="0"/>
          <w:sz w:val="16"/>
          <w:szCs w:val="24"/>
        </w:rPr>
      </w:pPr>
    </w:p>
    <w:tbl>
      <w:tblPr>
        <w:tblStyle w:val="TableGrid"/>
        <w:tblW w:w="13596" w:type="dxa"/>
        <w:jc w:val="center"/>
        <w:tblLook w:val="04A0" w:firstRow="1" w:lastRow="0" w:firstColumn="1" w:lastColumn="0" w:noHBand="0" w:noVBand="1"/>
      </w:tblPr>
      <w:tblGrid>
        <w:gridCol w:w="3399"/>
        <w:gridCol w:w="3399"/>
        <w:gridCol w:w="3399"/>
        <w:gridCol w:w="3399"/>
      </w:tblGrid>
      <w:tr w:rsidR="00DC2FCA" w:rsidRPr="00F73B3E" w:rsidTr="00DC2FCA">
        <w:trPr>
          <w:gridBefore w:val="1"/>
          <w:wBefore w:w="3399" w:type="dxa"/>
          <w:trHeight w:val="242"/>
          <w:jc w:val="center"/>
        </w:trPr>
        <w:tc>
          <w:tcPr>
            <w:tcW w:w="3399" w:type="dxa"/>
            <w:tcBorders>
              <w:top w:val="single" w:sz="4" w:space="0" w:color="000000" w:themeColor="text1"/>
            </w:tcBorders>
            <w:vAlign w:val="center"/>
          </w:tcPr>
          <w:p w:rsidR="00DC2FCA" w:rsidRPr="00F73B3E" w:rsidRDefault="00DC2FCA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1</w:t>
            </w: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  <w:vertAlign w:val="superscript"/>
              </w:rPr>
              <w:t>st</w:t>
            </w: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 xml:space="preserve"> Term Examination</w:t>
            </w:r>
          </w:p>
        </w:tc>
        <w:tc>
          <w:tcPr>
            <w:tcW w:w="3399" w:type="dxa"/>
            <w:vAlign w:val="center"/>
          </w:tcPr>
          <w:p w:rsidR="00DC2FCA" w:rsidRPr="00F73B3E" w:rsidRDefault="00DC2FCA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Mid-Term Examination</w:t>
            </w:r>
          </w:p>
        </w:tc>
        <w:tc>
          <w:tcPr>
            <w:tcW w:w="3399" w:type="dxa"/>
            <w:vAlign w:val="center"/>
          </w:tcPr>
          <w:p w:rsidR="00DC2FCA" w:rsidRPr="00F73B3E" w:rsidRDefault="00DC2FCA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Final Examination</w:t>
            </w:r>
          </w:p>
        </w:tc>
      </w:tr>
      <w:tr w:rsidR="009E4C33" w:rsidRPr="00F73B3E" w:rsidTr="00BA413F">
        <w:trPr>
          <w:trHeight w:val="276"/>
          <w:jc w:val="center"/>
        </w:trPr>
        <w:tc>
          <w:tcPr>
            <w:tcW w:w="3399" w:type="dxa"/>
            <w:vAlign w:val="center"/>
          </w:tcPr>
          <w:p w:rsidR="009E4C33" w:rsidRPr="00F73B3E" w:rsidRDefault="009E4C33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Month</w:t>
            </w:r>
            <w:r w:rsidR="00BA413F"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s</w:t>
            </w:r>
          </w:p>
        </w:tc>
        <w:tc>
          <w:tcPr>
            <w:tcW w:w="3399" w:type="dxa"/>
            <w:vAlign w:val="center"/>
          </w:tcPr>
          <w:p w:rsidR="009E4C33" w:rsidRPr="00F73B3E" w:rsidRDefault="009E4C33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September</w:t>
            </w:r>
          </w:p>
        </w:tc>
        <w:tc>
          <w:tcPr>
            <w:tcW w:w="3399" w:type="dxa"/>
            <w:vAlign w:val="center"/>
          </w:tcPr>
          <w:p w:rsidR="009E4C33" w:rsidRPr="00F73B3E" w:rsidRDefault="009E4C33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December</w:t>
            </w:r>
          </w:p>
        </w:tc>
        <w:tc>
          <w:tcPr>
            <w:tcW w:w="3399" w:type="dxa"/>
            <w:vAlign w:val="center"/>
          </w:tcPr>
          <w:p w:rsidR="009E4C33" w:rsidRPr="00F73B3E" w:rsidRDefault="009E4C33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March</w:t>
            </w:r>
          </w:p>
        </w:tc>
      </w:tr>
      <w:tr w:rsidR="009E4C33" w:rsidRPr="00F73B3E" w:rsidTr="00BA413F">
        <w:trPr>
          <w:trHeight w:val="467"/>
          <w:jc w:val="center"/>
        </w:trPr>
        <w:tc>
          <w:tcPr>
            <w:tcW w:w="3399" w:type="dxa"/>
            <w:vAlign w:val="center"/>
          </w:tcPr>
          <w:p w:rsidR="009E4C33" w:rsidRPr="00F73B3E" w:rsidRDefault="009E4C33" w:rsidP="00BA413F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Chapters</w:t>
            </w:r>
          </w:p>
        </w:tc>
        <w:tc>
          <w:tcPr>
            <w:tcW w:w="3399" w:type="dxa"/>
            <w:vAlign w:val="center"/>
          </w:tcPr>
          <w:p w:rsidR="009E4C33" w:rsidRPr="00F73B3E" w:rsidRDefault="00C40C2D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Unit – 1 to 4</w:t>
            </w:r>
          </w:p>
          <w:p w:rsidR="00C40C2D" w:rsidRPr="00F73B3E" w:rsidRDefault="00C40C2D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Part-A</w:t>
            </w:r>
          </w:p>
        </w:tc>
        <w:tc>
          <w:tcPr>
            <w:tcW w:w="3399" w:type="dxa"/>
            <w:vAlign w:val="center"/>
          </w:tcPr>
          <w:p w:rsidR="009E4C33" w:rsidRPr="00F73B3E" w:rsidRDefault="00C40C2D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Unit – 4 to 6</w:t>
            </w:r>
          </w:p>
          <w:p w:rsidR="00C40C2D" w:rsidRPr="00F73B3E" w:rsidRDefault="00BA413F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Part-A</w:t>
            </w:r>
          </w:p>
        </w:tc>
        <w:tc>
          <w:tcPr>
            <w:tcW w:w="3399" w:type="dxa"/>
            <w:vAlign w:val="center"/>
          </w:tcPr>
          <w:p w:rsidR="009E4C33" w:rsidRPr="00F73B3E" w:rsidRDefault="00C40C2D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Unit 4 to 10</w:t>
            </w:r>
          </w:p>
          <w:p w:rsidR="00BA413F" w:rsidRPr="00F73B3E" w:rsidRDefault="00BA413F" w:rsidP="00BA413F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Part- A and B</w:t>
            </w:r>
          </w:p>
        </w:tc>
      </w:tr>
    </w:tbl>
    <w:p w:rsidR="00836C58" w:rsidRPr="00F73B3E" w:rsidRDefault="00836C58" w:rsidP="00D92BC0">
      <w:pPr>
        <w:jc w:val="center"/>
        <w:rPr>
          <w:rFonts w:ascii="Times New Roman" w:hAnsi="Times New Roman" w:cs="Times New Roman"/>
          <w:i w:val="0"/>
          <w:sz w:val="16"/>
          <w:szCs w:val="24"/>
        </w:rPr>
      </w:pPr>
    </w:p>
    <w:p w:rsidR="00BA413F" w:rsidRPr="00F73B3E" w:rsidRDefault="00BA413F" w:rsidP="00D92BC0">
      <w:pPr>
        <w:jc w:val="center"/>
        <w:rPr>
          <w:rFonts w:ascii="Times New Roman" w:hAnsi="Times New Roman" w:cs="Times New Roman"/>
          <w:i w:val="0"/>
          <w:sz w:val="16"/>
          <w:szCs w:val="24"/>
        </w:rPr>
      </w:pPr>
    </w:p>
    <w:tbl>
      <w:tblPr>
        <w:tblStyle w:val="TableGrid"/>
        <w:tblW w:w="13500" w:type="dxa"/>
        <w:jc w:val="center"/>
        <w:tblLook w:val="04A0" w:firstRow="1" w:lastRow="0" w:firstColumn="1" w:lastColumn="0" w:noHBand="0" w:noVBand="1"/>
      </w:tblPr>
      <w:tblGrid>
        <w:gridCol w:w="3254"/>
        <w:gridCol w:w="3455"/>
        <w:gridCol w:w="3455"/>
        <w:gridCol w:w="3336"/>
      </w:tblGrid>
      <w:tr w:rsidR="00BA413F" w:rsidRPr="00F73B3E" w:rsidTr="005D152F">
        <w:trPr>
          <w:jc w:val="center"/>
        </w:trPr>
        <w:tc>
          <w:tcPr>
            <w:tcW w:w="3254" w:type="dxa"/>
            <w:tcBorders>
              <w:top w:val="nil"/>
              <w:left w:val="nil"/>
            </w:tcBorders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4"/>
              </w:rPr>
            </w:pPr>
          </w:p>
        </w:tc>
        <w:tc>
          <w:tcPr>
            <w:tcW w:w="10246" w:type="dxa"/>
            <w:gridSpan w:val="3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Monday Test</w:t>
            </w:r>
          </w:p>
        </w:tc>
      </w:tr>
      <w:tr w:rsidR="00BA413F" w:rsidRPr="00F73B3E" w:rsidTr="005D152F">
        <w:trPr>
          <w:jc w:val="center"/>
        </w:trPr>
        <w:tc>
          <w:tcPr>
            <w:tcW w:w="3254" w:type="dxa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Date</w:t>
            </w:r>
          </w:p>
        </w:tc>
        <w:tc>
          <w:tcPr>
            <w:tcW w:w="3455" w:type="dxa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17/10/2024</w:t>
            </w:r>
          </w:p>
        </w:tc>
        <w:tc>
          <w:tcPr>
            <w:tcW w:w="3455" w:type="dxa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29/07/2024</w:t>
            </w:r>
          </w:p>
        </w:tc>
        <w:tc>
          <w:tcPr>
            <w:tcW w:w="3336" w:type="dxa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24"/>
              </w:rPr>
              <w:t>06/01/2025</w:t>
            </w:r>
          </w:p>
        </w:tc>
      </w:tr>
      <w:tr w:rsidR="00BA413F" w:rsidRPr="00F73B3E" w:rsidTr="005D152F">
        <w:trPr>
          <w:jc w:val="center"/>
        </w:trPr>
        <w:tc>
          <w:tcPr>
            <w:tcW w:w="3254" w:type="dxa"/>
            <w:vAlign w:val="center"/>
          </w:tcPr>
          <w:p w:rsidR="00BA413F" w:rsidRPr="00F73B3E" w:rsidRDefault="00BA413F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Cs w:val="24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24"/>
              </w:rPr>
              <w:t>Chapters</w:t>
            </w:r>
          </w:p>
        </w:tc>
        <w:tc>
          <w:tcPr>
            <w:tcW w:w="3455" w:type="dxa"/>
            <w:vAlign w:val="center"/>
          </w:tcPr>
          <w:p w:rsidR="009406A5" w:rsidRPr="00F73B3E" w:rsidRDefault="00BA413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Unit- 4,5</w:t>
            </w:r>
          </w:p>
          <w:p w:rsidR="00BA413F" w:rsidRPr="00F73B3E" w:rsidRDefault="005D152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 xml:space="preserve"> (Part-A)</w:t>
            </w:r>
          </w:p>
        </w:tc>
        <w:tc>
          <w:tcPr>
            <w:tcW w:w="3455" w:type="dxa"/>
            <w:vAlign w:val="center"/>
          </w:tcPr>
          <w:p w:rsidR="009406A5" w:rsidRPr="00F73B3E" w:rsidRDefault="005D152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Unit- 2,3</w:t>
            </w:r>
          </w:p>
          <w:p w:rsidR="00BA413F" w:rsidRPr="00F73B3E" w:rsidRDefault="005D152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 xml:space="preserve"> (Part-A)</w:t>
            </w:r>
          </w:p>
        </w:tc>
        <w:tc>
          <w:tcPr>
            <w:tcW w:w="3336" w:type="dxa"/>
            <w:vAlign w:val="center"/>
          </w:tcPr>
          <w:p w:rsidR="009406A5" w:rsidRPr="00F73B3E" w:rsidRDefault="005D152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 xml:space="preserve">Unit-6,7 </w:t>
            </w:r>
          </w:p>
          <w:p w:rsidR="00BA413F" w:rsidRPr="00F73B3E" w:rsidRDefault="005D152F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24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24"/>
              </w:rPr>
              <w:t>(Part- A &amp; B)</w:t>
            </w:r>
          </w:p>
        </w:tc>
      </w:tr>
    </w:tbl>
    <w:p w:rsidR="00BA413F" w:rsidRPr="00F73B3E" w:rsidRDefault="00BA413F" w:rsidP="00D92BC0">
      <w:pPr>
        <w:jc w:val="center"/>
        <w:rPr>
          <w:rFonts w:ascii="Times New Roman" w:hAnsi="Times New Roman" w:cs="Times New Roman"/>
          <w:i w:val="0"/>
          <w:sz w:val="16"/>
          <w:szCs w:val="24"/>
        </w:rPr>
      </w:pPr>
    </w:p>
    <w:p w:rsidR="009406A5" w:rsidRPr="00F73B3E" w:rsidRDefault="009406A5" w:rsidP="00D92BC0">
      <w:pPr>
        <w:jc w:val="center"/>
        <w:rPr>
          <w:rFonts w:ascii="Times New Roman" w:hAnsi="Times New Roman" w:cs="Times New Roman"/>
          <w:i w:val="0"/>
          <w:sz w:val="16"/>
          <w:szCs w:val="24"/>
        </w:rPr>
      </w:pPr>
    </w:p>
    <w:tbl>
      <w:tblPr>
        <w:tblStyle w:val="TableGrid"/>
        <w:tblW w:w="13428" w:type="dxa"/>
        <w:jc w:val="center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888"/>
      </w:tblGrid>
      <w:tr w:rsidR="009406A5" w:rsidRPr="00F73B3E" w:rsidTr="00F73B3E">
        <w:trPr>
          <w:jc w:val="center"/>
        </w:trPr>
        <w:tc>
          <w:tcPr>
            <w:tcW w:w="2635" w:type="dxa"/>
            <w:tcBorders>
              <w:top w:val="nil"/>
              <w:left w:val="nil"/>
            </w:tcBorders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  <w:t>Unit Test-1</w:t>
            </w: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  <w:t>Unit Test-2</w:t>
            </w: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  <w:t>Unit Test-3</w:t>
            </w:r>
          </w:p>
        </w:tc>
        <w:tc>
          <w:tcPr>
            <w:tcW w:w="2888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  <w:t>Unit Test-4</w:t>
            </w:r>
          </w:p>
        </w:tc>
      </w:tr>
      <w:tr w:rsidR="009406A5" w:rsidRPr="00F73B3E" w:rsidTr="00F73B3E">
        <w:trPr>
          <w:jc w:val="center"/>
        </w:trPr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36"/>
              </w:rPr>
            </w:pPr>
            <w:r w:rsidRPr="00F73B3E">
              <w:rPr>
                <w:rFonts w:ascii="Times New Roman" w:hAnsi="Times New Roman" w:cs="Times New Roman"/>
                <w:b/>
                <w:i w:val="0"/>
                <w:szCs w:val="36"/>
              </w:rPr>
              <w:t>Chapters</w:t>
            </w: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Unit- 1 &amp; 2</w:t>
            </w:r>
          </w:p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(Part-A)</w:t>
            </w: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Unit- 3 &amp; 4</w:t>
            </w:r>
          </w:p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(Part-A)</w:t>
            </w:r>
          </w:p>
        </w:tc>
        <w:tc>
          <w:tcPr>
            <w:tcW w:w="2635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Unit- 5 &amp; 6</w:t>
            </w:r>
          </w:p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(Part-A)</w:t>
            </w:r>
          </w:p>
        </w:tc>
        <w:tc>
          <w:tcPr>
            <w:tcW w:w="2888" w:type="dxa"/>
            <w:vAlign w:val="center"/>
          </w:tcPr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Unit- 7 &amp; 8</w:t>
            </w:r>
          </w:p>
          <w:p w:rsidR="009406A5" w:rsidRPr="00F73B3E" w:rsidRDefault="009406A5" w:rsidP="00D92BC0">
            <w:pPr>
              <w:jc w:val="center"/>
              <w:rPr>
                <w:rFonts w:ascii="Times New Roman" w:hAnsi="Times New Roman" w:cs="Times New Roman"/>
                <w:i w:val="0"/>
                <w:sz w:val="18"/>
                <w:szCs w:val="36"/>
              </w:rPr>
            </w:pPr>
            <w:r w:rsidRPr="00F73B3E">
              <w:rPr>
                <w:rFonts w:ascii="Times New Roman" w:hAnsi="Times New Roman" w:cs="Times New Roman"/>
                <w:i w:val="0"/>
                <w:sz w:val="18"/>
                <w:szCs w:val="36"/>
              </w:rPr>
              <w:t>(Part-B)</w:t>
            </w:r>
          </w:p>
        </w:tc>
      </w:tr>
    </w:tbl>
    <w:p w:rsidR="005D152F" w:rsidRPr="008A37B2" w:rsidRDefault="005D152F" w:rsidP="00D92BC0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5D152F" w:rsidRPr="008A37B2" w:rsidSect="008D5C1B"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C74"/>
    <w:multiLevelType w:val="hybridMultilevel"/>
    <w:tmpl w:val="ADB8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5518"/>
    <w:multiLevelType w:val="hybridMultilevel"/>
    <w:tmpl w:val="9B40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1035"/>
    <w:multiLevelType w:val="hybridMultilevel"/>
    <w:tmpl w:val="730CF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DE6B62"/>
    <w:multiLevelType w:val="hybridMultilevel"/>
    <w:tmpl w:val="0F46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D1"/>
    <w:rsid w:val="00066229"/>
    <w:rsid w:val="000C086D"/>
    <w:rsid w:val="001467BB"/>
    <w:rsid w:val="001C3D12"/>
    <w:rsid w:val="002272E8"/>
    <w:rsid w:val="002642BE"/>
    <w:rsid w:val="003139D1"/>
    <w:rsid w:val="005D152F"/>
    <w:rsid w:val="005D7206"/>
    <w:rsid w:val="005F774D"/>
    <w:rsid w:val="006103E3"/>
    <w:rsid w:val="007E61BE"/>
    <w:rsid w:val="008309C9"/>
    <w:rsid w:val="00836C58"/>
    <w:rsid w:val="008A37B2"/>
    <w:rsid w:val="008A4DFE"/>
    <w:rsid w:val="008A6401"/>
    <w:rsid w:val="008D5C1B"/>
    <w:rsid w:val="008E5CB3"/>
    <w:rsid w:val="008F2B16"/>
    <w:rsid w:val="009406A5"/>
    <w:rsid w:val="009C3FC6"/>
    <w:rsid w:val="009E4C33"/>
    <w:rsid w:val="00A03FC1"/>
    <w:rsid w:val="00A05F18"/>
    <w:rsid w:val="00A11985"/>
    <w:rsid w:val="00A541D9"/>
    <w:rsid w:val="00AD3C9D"/>
    <w:rsid w:val="00AF74DC"/>
    <w:rsid w:val="00B20074"/>
    <w:rsid w:val="00BA413F"/>
    <w:rsid w:val="00C127C2"/>
    <w:rsid w:val="00C2477B"/>
    <w:rsid w:val="00C40C2D"/>
    <w:rsid w:val="00C5023C"/>
    <w:rsid w:val="00C80DC5"/>
    <w:rsid w:val="00D14B33"/>
    <w:rsid w:val="00D84E04"/>
    <w:rsid w:val="00D92BC0"/>
    <w:rsid w:val="00DC2FCA"/>
    <w:rsid w:val="00E10CBB"/>
    <w:rsid w:val="00E5519C"/>
    <w:rsid w:val="00F73B3E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1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D12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D12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D12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12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12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12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12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1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1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12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D12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D12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3D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12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D12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1C3D12"/>
    <w:rPr>
      <w:b/>
      <w:bCs/>
      <w:spacing w:val="0"/>
    </w:rPr>
  </w:style>
  <w:style w:type="character" w:styleId="Emphasis">
    <w:name w:val="Emphasis"/>
    <w:uiPriority w:val="20"/>
    <w:qFormat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1C3D12"/>
  </w:style>
  <w:style w:type="paragraph" w:styleId="ListParagraph">
    <w:name w:val="List Paragraph"/>
    <w:basedOn w:val="Normal"/>
    <w:uiPriority w:val="34"/>
    <w:qFormat/>
    <w:rsid w:val="001C3D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D12"/>
    <w:rPr>
      <w:i w:val="0"/>
      <w:iCs w:val="0"/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C3D12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12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1C3D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1C3D12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1C3D12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1C3D12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D1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9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5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1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D12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D12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D12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D12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D12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D12"/>
    <w:pPr>
      <w:pBdr>
        <w:bottom w:val="single" w:sz="4" w:space="2" w:color="F2A3A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D12"/>
    <w:pPr>
      <w:pBdr>
        <w:bottom w:val="dotted" w:sz="4" w:space="2" w:color="EB757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D1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D1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D12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D12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D12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D12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3D12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3D12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C3D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D12"/>
    <w:pPr>
      <w:pBdr>
        <w:bottom w:val="dotted" w:sz="8" w:space="10" w:color="DA1F28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3D12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1C3D12"/>
    <w:rPr>
      <w:b/>
      <w:bCs/>
      <w:spacing w:val="0"/>
    </w:rPr>
  </w:style>
  <w:style w:type="character" w:styleId="Emphasis">
    <w:name w:val="Emphasis"/>
    <w:uiPriority w:val="20"/>
    <w:qFormat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1C3D12"/>
  </w:style>
  <w:style w:type="paragraph" w:styleId="ListParagraph">
    <w:name w:val="List Paragraph"/>
    <w:basedOn w:val="Normal"/>
    <w:uiPriority w:val="34"/>
    <w:qFormat/>
    <w:rsid w:val="001C3D1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3D12"/>
    <w:rPr>
      <w:i w:val="0"/>
      <w:iCs w:val="0"/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C3D12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D12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D12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1C3D12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1C3D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1C3D12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1C3D12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1C3D12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3D1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D9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5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BF55-A6CD-4850-B807-F34FA07B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2024-08-20T04:10:00Z</dcterms:created>
  <dcterms:modified xsi:type="dcterms:W3CDTF">2024-08-20T08:49:00Z</dcterms:modified>
</cp:coreProperties>
</file>